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F2A8" w14:textId="77777777" w:rsidR="00DF5E23" w:rsidRPr="000B1F8B" w:rsidRDefault="00DF5E23" w:rsidP="00DF5E23">
      <w:pPr>
        <w:spacing w:before="225" w:after="113" w:line="240" w:lineRule="auto"/>
        <w:outlineLvl w:val="1"/>
        <w:rPr>
          <w:rFonts w:ascii="Helvetica Neue" w:eastAsia="Times New Roman" w:hAnsi="Helvetica Neue" w:cs="Times New Roman"/>
          <w:b/>
          <w:bCs/>
          <w:caps/>
          <w:sz w:val="30"/>
          <w:szCs w:val="30"/>
        </w:rPr>
      </w:pPr>
      <w:bookmarkStart w:id="0" w:name="_GoBack"/>
      <w:bookmarkEnd w:id="0"/>
      <w:r w:rsidRPr="000B1F8B">
        <w:rPr>
          <w:rFonts w:ascii="Helvetica Neue" w:eastAsia="Times New Roman" w:hAnsi="Helvetica Neue" w:cs="Times New Roman"/>
          <w:b/>
          <w:bCs/>
          <w:caps/>
          <w:sz w:val="30"/>
          <w:szCs w:val="30"/>
        </w:rPr>
        <w:t>CHOOSING THE PERFECT IAITO SWORD FOR BEGINNERS</w:t>
      </w:r>
    </w:p>
    <w:p w14:paraId="59C1D48C" w14:textId="77777777" w:rsidR="00DF5E23" w:rsidRPr="000B1F8B" w:rsidRDefault="00DF5E23" w:rsidP="00DF5E23">
      <w:pPr>
        <w:spacing w:before="225" w:after="113" w:line="240" w:lineRule="auto"/>
        <w:outlineLvl w:val="1"/>
        <w:rPr>
          <w:rFonts w:ascii="Helvetica Neue" w:eastAsia="Times New Roman" w:hAnsi="Helvetica Neue" w:cs="Times New Roman"/>
          <w:b/>
          <w:bCs/>
          <w:caps/>
          <w:sz w:val="30"/>
          <w:szCs w:val="30"/>
        </w:rPr>
      </w:pPr>
      <w:r w:rsidRPr="000B1F8B">
        <w:rPr>
          <w:rFonts w:ascii="Helvetica Neue" w:eastAsia="Times New Roman" w:hAnsi="Helvetica Neue" w:cs="Times New Roman"/>
          <w:b/>
          <w:bCs/>
          <w:caps/>
          <w:sz w:val="30"/>
          <w:szCs w:val="30"/>
        </w:rPr>
        <w:t>BLADE LENGTH</w:t>
      </w:r>
    </w:p>
    <w:p w14:paraId="7C03DD91" w14:textId="77777777" w:rsidR="00DF5E23" w:rsidRDefault="00DF5E23" w:rsidP="00DF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8B">
        <w:rPr>
          <w:rFonts w:ascii="Times New Roman" w:eastAsia="Times New Roman" w:hAnsi="Times New Roman" w:cs="Times New Roman"/>
          <w:sz w:val="24"/>
          <w:szCs w:val="24"/>
        </w:rPr>
        <w:t>The more fine-tuned the sword is to your body, the easier it will be to handle.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F8B">
        <w:rPr>
          <w:rFonts w:ascii="Times New Roman" w:eastAsia="Times New Roman" w:hAnsi="Times New Roman" w:cs="Times New Roman"/>
          <w:sz w:val="24"/>
          <w:szCs w:val="24"/>
        </w:rPr>
        <w:t>The three most crucial points for customization are length, weight, and design.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When selecting a </w:t>
      </w:r>
      <w:proofErr w:type="spellStart"/>
      <w:r w:rsidRPr="000B1F8B">
        <w:rPr>
          <w:rFonts w:ascii="Times New Roman" w:eastAsia="Times New Roman" w:hAnsi="Times New Roman" w:cs="Times New Roman"/>
          <w:sz w:val="24"/>
          <w:szCs w:val="24"/>
        </w:rPr>
        <w:t>Iaito</w:t>
      </w:r>
      <w:proofErr w:type="spellEnd"/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 sword, first be careful to choose a length that suits your body.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While we generally recommend selecting blade length according to height, beginners will find that establishing proper posture is easier with a slightly shorter </w:t>
      </w:r>
      <w:proofErr w:type="spellStart"/>
      <w:r w:rsidRPr="000B1F8B">
        <w:rPr>
          <w:rFonts w:ascii="Times New Roman" w:eastAsia="Times New Roman" w:hAnsi="Times New Roman" w:cs="Times New Roman"/>
          <w:sz w:val="24"/>
          <w:szCs w:val="24"/>
        </w:rPr>
        <w:t>Iaito</w:t>
      </w:r>
      <w:proofErr w:type="spellEnd"/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. Therefore, as a rule of thumb, it is better to choose a </w:t>
      </w:r>
      <w:proofErr w:type="spellStart"/>
      <w:r w:rsidRPr="000B1F8B">
        <w:rPr>
          <w:rFonts w:ascii="Times New Roman" w:eastAsia="Times New Roman" w:hAnsi="Times New Roman" w:cs="Times New Roman"/>
          <w:sz w:val="24"/>
          <w:szCs w:val="24"/>
        </w:rPr>
        <w:t>Iaito</w:t>
      </w:r>
      <w:proofErr w:type="spellEnd"/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 0.05 shaku shorter than you are. In general, female practitioners are recommended to choose a blade length 0.05 Shaku shorter than men. Check the chart for details.</w:t>
      </w:r>
    </w:p>
    <w:p w14:paraId="3B57F44B" w14:textId="77777777" w:rsidR="00DF5E23" w:rsidRPr="000B1F8B" w:rsidRDefault="00DF5E23" w:rsidP="00DF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DF5E23" w:rsidRPr="000B1F8B" w14:paraId="19788C26" w14:textId="77777777" w:rsidTr="00A94F0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BB63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Recommended Blade Lengths for General </w:t>
            </w:r>
            <w:proofErr w:type="spellStart"/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Iaido</w:t>
            </w:r>
            <w:proofErr w:type="spellEnd"/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Practice</w:t>
            </w:r>
          </w:p>
        </w:tc>
      </w:tr>
      <w:tr w:rsidR="00DF5E23" w:rsidRPr="000B1F8B" w14:paraId="12015C00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556B6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C53D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Recommended Blade Length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94322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Recommended </w:t>
            </w:r>
            <w:proofErr w:type="spellStart"/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Tsuka</w:t>
            </w:r>
            <w:proofErr w:type="spellEnd"/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Length</w:t>
            </w:r>
          </w:p>
        </w:tc>
      </w:tr>
      <w:tr w:rsidR="00DF5E23" w:rsidRPr="000B1F8B" w14:paraId="393864CD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32E03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150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903E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2.20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79474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66.6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6F052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7.5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E4CE3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22.7 cm</w:t>
            </w:r>
          </w:p>
        </w:tc>
      </w:tr>
      <w:tr w:rsidR="00DF5E23" w:rsidRPr="000B1F8B" w14:paraId="5BF8ED88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FD920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155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7380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2.25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A4EE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68.2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41779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7.5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57512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22.7 cm</w:t>
            </w:r>
          </w:p>
        </w:tc>
      </w:tr>
      <w:tr w:rsidR="00DF5E23" w:rsidRPr="000B1F8B" w14:paraId="6BF62512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D6ADF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160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9DF8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2.30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02052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69.6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4B61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8.0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9809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24.2 cm</w:t>
            </w:r>
          </w:p>
        </w:tc>
      </w:tr>
      <w:tr w:rsidR="00DF5E23" w:rsidRPr="000B1F8B" w14:paraId="47A502A4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9210B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165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866D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2.35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2DEDD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71.2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C80E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8.0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9F5BD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24.2 cm</w:t>
            </w:r>
          </w:p>
        </w:tc>
      </w:tr>
      <w:tr w:rsidR="00DF5E23" w:rsidRPr="000B1F8B" w14:paraId="772FD8D9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32326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83862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2.40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7B754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72.7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1066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8.5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F850C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25.8 cm</w:t>
            </w:r>
          </w:p>
        </w:tc>
      </w:tr>
      <w:tr w:rsidR="00DF5E23" w:rsidRPr="000B1F8B" w14:paraId="10BCBE64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0595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175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5C546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2.45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E55A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74.2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613E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8.5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38686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25.8 cm</w:t>
            </w:r>
          </w:p>
        </w:tc>
      </w:tr>
      <w:tr w:rsidR="00DF5E23" w:rsidRPr="000B1F8B" w14:paraId="2B26A70D" w14:textId="77777777" w:rsidTr="00A94F0B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B189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798E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2.50 Shaku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0CDDA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75.7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5DD1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9.0 Sun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EA9D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27.3 cm</w:t>
            </w:r>
          </w:p>
        </w:tc>
      </w:tr>
      <w:tr w:rsidR="00DF5E23" w:rsidRPr="000B1F8B" w14:paraId="61B1C080" w14:textId="77777777" w:rsidTr="00A94F0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36090" w14:textId="77777777" w:rsidR="00DF5E23" w:rsidRPr="000B1F8B" w:rsidRDefault="00DF5E23" w:rsidP="00DF5E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This chart only lists the 'recommended sizes'. Please ask for further advice if needed.</w:t>
            </w:r>
          </w:p>
          <w:p w14:paraId="21FC28B1" w14:textId="77777777" w:rsidR="00DF5E23" w:rsidRPr="000B1F8B" w:rsidRDefault="00DF5E23" w:rsidP="00DF5E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proper way to measure the blade </w:t>
            </w:r>
            <w:proofErr w:type="spell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lendth</w:t>
            </w:r>
            <w:proofErr w:type="spellEnd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measure from the end of the </w:t>
            </w:r>
            <w:proofErr w:type="spell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Habaki</w:t>
            </w:r>
            <w:proofErr w:type="spellEnd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tip of the blade. The measurements in the chart are measured accordingly.</w:t>
            </w:r>
          </w:p>
        </w:tc>
      </w:tr>
    </w:tbl>
    <w:p w14:paraId="7B32E329" w14:textId="77777777" w:rsidR="00DF5E23" w:rsidRPr="000B1F8B" w:rsidRDefault="00DF5E23" w:rsidP="00DF5E23">
      <w:pPr>
        <w:spacing w:before="225" w:after="113" w:line="240" w:lineRule="auto"/>
        <w:outlineLvl w:val="1"/>
        <w:rPr>
          <w:rFonts w:ascii="Helvetica Neue" w:eastAsia="Times New Roman" w:hAnsi="Helvetica Neue" w:cs="Times New Roman"/>
          <w:b/>
          <w:bCs/>
          <w:caps/>
          <w:sz w:val="30"/>
          <w:szCs w:val="30"/>
        </w:rPr>
      </w:pPr>
      <w:r w:rsidRPr="000B1F8B">
        <w:rPr>
          <w:rFonts w:ascii="Helvetica Neue" w:eastAsia="Times New Roman" w:hAnsi="Helvetica Neue" w:cs="Times New Roman"/>
          <w:b/>
          <w:bCs/>
          <w:caps/>
          <w:sz w:val="30"/>
          <w:szCs w:val="30"/>
        </w:rPr>
        <w:t>SWORD WEIGHT</w:t>
      </w:r>
    </w:p>
    <w:p w14:paraId="6A4194FA" w14:textId="77777777" w:rsidR="00DF5E23" w:rsidRDefault="00DF5E23" w:rsidP="00DF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After length, weight is another important factor. Since a heavier sword is obviously more difficult to use, we suggest that beginners choose a slightly lighter </w:t>
      </w:r>
      <w:proofErr w:type="spellStart"/>
      <w:r w:rsidRPr="000B1F8B">
        <w:rPr>
          <w:rFonts w:ascii="Times New Roman" w:eastAsia="Times New Roman" w:hAnsi="Times New Roman" w:cs="Times New Roman"/>
          <w:sz w:val="24"/>
          <w:szCs w:val="24"/>
        </w:rPr>
        <w:t>Iaito</w:t>
      </w:r>
      <w:proofErr w:type="spellEnd"/>
      <w:r w:rsidRPr="000B1F8B">
        <w:rPr>
          <w:rFonts w:ascii="Times New Roman" w:eastAsia="Times New Roman" w:hAnsi="Times New Roman" w:cs="Times New Roman"/>
          <w:sz w:val="24"/>
          <w:szCs w:val="24"/>
        </w:rPr>
        <w:t xml:space="preserve"> to help them become accustomed to it. </w:t>
      </w:r>
    </w:p>
    <w:p w14:paraId="70FD290A" w14:textId="77777777" w:rsidR="00DF5E23" w:rsidRPr="000B1F8B" w:rsidRDefault="00DF5E23" w:rsidP="00DF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2"/>
        <w:gridCol w:w="1402"/>
        <w:gridCol w:w="3270"/>
        <w:gridCol w:w="3270"/>
      </w:tblGrid>
      <w:tr w:rsidR="00DF5E23" w:rsidRPr="000B1F8B" w14:paraId="46B20CFA" w14:textId="77777777" w:rsidTr="00A94F0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45E4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Approximate Weight of </w:t>
            </w:r>
            <w:proofErr w:type="spellStart"/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Genral</w:t>
            </w:r>
            <w:proofErr w:type="spellEnd"/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Iaido</w:t>
            </w:r>
            <w:proofErr w:type="spellEnd"/>
            <w:r w:rsidRPr="000B1F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Practice</w:t>
            </w:r>
          </w:p>
        </w:tc>
      </w:tr>
      <w:tr w:rsidR="00DF5E23" w:rsidRPr="000B1F8B" w14:paraId="106E3581" w14:textId="77777777" w:rsidTr="00A94F0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8A1CC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Blade Length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3D3D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Blade Type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1E86B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Approximate Weight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(without Saya)</w:t>
            </w:r>
          </w:p>
        </w:tc>
      </w:tr>
      <w:tr w:rsidR="00DF5E23" w:rsidRPr="000B1F8B" w14:paraId="603733EA" w14:textId="77777777" w:rsidTr="00A94F0B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7472A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2.20 Shaku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2040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66.6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15E6D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06C4A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7A5F4F4A" w14:textId="77777777" w:rsidTr="00A94F0B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F7A77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2.25 Shaku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F4A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68.2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B6AF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0429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361DEE82" w14:textId="77777777" w:rsidTr="00A94F0B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1C524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2.30 Shaku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846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69.6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4093D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31A89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6310EE93" w14:textId="77777777" w:rsidTr="00A94F0B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3CB1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2.35 Shaku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21CD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71.2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98A3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7AF0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3C99D93B" w14:textId="77777777" w:rsidTr="00A94F0B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D6FBF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2.40 Shaku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4C3EA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72.7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D19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DCE8E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46419167" w14:textId="77777777" w:rsidTr="00A94F0B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F7663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2.45 Shaku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D9885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74.2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F72A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6DFB8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18495149" w14:textId="77777777" w:rsidTr="00A94F0B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3E41F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2.50 Shaku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372F1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75.7 cm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D8727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6C9D2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DF5E23" w:rsidRPr="000B1F8B" w14:paraId="3F8377EE" w14:textId="77777777" w:rsidTr="00A94F0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028BF" w14:textId="77777777" w:rsidR="00DF5E23" w:rsidRPr="000B1F8B" w:rsidRDefault="00DF5E23" w:rsidP="00A9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80F51" w14:textId="77777777" w:rsidR="00DF5E23" w:rsidRPr="000B1F8B" w:rsidRDefault="00DF5E23" w:rsidP="00A9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0476D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Wide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118DB" w14:textId="77777777" w:rsidR="00DF5E23" w:rsidRPr="000B1F8B" w:rsidRDefault="00DF5E23" w:rsidP="00A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 </w:t>
            </w:r>
            <w:proofErr w:type="gramStart"/>
            <w:r w:rsidRPr="000B1F8B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</w:tbl>
    <w:p w14:paraId="319CAE5E" w14:textId="77777777" w:rsidR="00DF5E23" w:rsidRPr="000B1F8B" w:rsidRDefault="00DF5E23" w:rsidP="00DF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A1BDF" w14:textId="77777777" w:rsidR="00AE7F7B" w:rsidRDefault="00DF5E23">
      <w:r w:rsidRPr="00DF5E23">
        <w:t xml:space="preserve">Finally, as there is an element of risk when using </w:t>
      </w:r>
      <w:proofErr w:type="spellStart"/>
      <w:r w:rsidRPr="00DF5E23">
        <w:t>Iaito</w:t>
      </w:r>
      <w:proofErr w:type="spellEnd"/>
      <w:r w:rsidRPr="00DF5E23">
        <w:t>, please keep safety in mind as you practice.</w:t>
      </w:r>
    </w:p>
    <w:sectPr w:rsidR="00AE7F7B" w:rsidSect="00DF5E2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3EF"/>
    <w:multiLevelType w:val="multilevel"/>
    <w:tmpl w:val="7D7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23"/>
    <w:rsid w:val="00AE7F7B"/>
    <w:rsid w:val="00DF5E23"/>
    <w:rsid w:val="00E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A140"/>
  <w15:chartTrackingRefBased/>
  <w15:docId w15:val="{921CC306-D9AA-416D-9AE8-F010A9BF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Stefanovich</dc:creator>
  <cp:keywords/>
  <dc:description/>
  <cp:lastModifiedBy>Robert Stefanovich</cp:lastModifiedBy>
  <cp:revision>1</cp:revision>
  <dcterms:created xsi:type="dcterms:W3CDTF">2017-12-08T00:58:00Z</dcterms:created>
  <dcterms:modified xsi:type="dcterms:W3CDTF">2017-12-08T01:14:00Z</dcterms:modified>
</cp:coreProperties>
</file>